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8BCF" w14:textId="671391B6" w:rsidR="0099507A" w:rsidRPr="00C834DE" w:rsidRDefault="0099507A" w:rsidP="0099507A">
      <w:pPr>
        <w:jc w:val="center"/>
        <w:rPr>
          <w:rFonts w:cstheme="minorHAnsi"/>
          <w:b/>
          <w:bCs/>
          <w:sz w:val="40"/>
          <w:szCs w:val="40"/>
          <w:u w:val="single"/>
        </w:rPr>
      </w:pPr>
      <w:r w:rsidRPr="00C834DE">
        <w:rPr>
          <w:rFonts w:cstheme="minorHAnsi"/>
          <w:b/>
          <w:bCs/>
          <w:sz w:val="40"/>
          <w:szCs w:val="40"/>
          <w:u w:val="single"/>
        </w:rPr>
        <w:t>Mercer County Golf Academy</w:t>
      </w:r>
    </w:p>
    <w:p w14:paraId="74C9D75E" w14:textId="445FA20C" w:rsidR="0099507A" w:rsidRPr="00C834DE" w:rsidRDefault="0099507A" w:rsidP="0099507A">
      <w:pPr>
        <w:jc w:val="center"/>
        <w:rPr>
          <w:rFonts w:cstheme="minorHAnsi"/>
          <w:b/>
          <w:bCs/>
          <w:sz w:val="40"/>
          <w:szCs w:val="40"/>
          <w:u w:val="single"/>
        </w:rPr>
      </w:pPr>
      <w:r w:rsidRPr="00C834DE">
        <w:rPr>
          <w:rFonts w:cstheme="minorHAnsi"/>
          <w:b/>
          <w:bCs/>
          <w:sz w:val="40"/>
          <w:szCs w:val="40"/>
          <w:u w:val="single"/>
        </w:rPr>
        <w:t>2020 Summer Camp Waiver</w:t>
      </w:r>
    </w:p>
    <w:p w14:paraId="60719006" w14:textId="77777777" w:rsidR="0099507A" w:rsidRDefault="0099507A" w:rsidP="0099507A">
      <w:pPr>
        <w:rPr>
          <w:rFonts w:cstheme="minorHAnsi"/>
          <w:sz w:val="24"/>
          <w:szCs w:val="24"/>
        </w:rPr>
      </w:pPr>
      <w:r>
        <w:rPr>
          <w:rFonts w:cstheme="minorHAnsi"/>
          <w:sz w:val="24"/>
          <w:szCs w:val="24"/>
        </w:rPr>
        <w:t>The novel coronavirus, COVID-19, has been declared a worldwide pandemic by the World Health Organization.  COVID-19 is extremely contagious and is said to be spread mainly from person-person contact, including people that are asymptomatic.  As a result, federal, state, and local governments as well as federal and state health agencies recommend social distancing (at least 6 feet apart) and have, in many locations, prohibited or limited congregations of people.</w:t>
      </w:r>
    </w:p>
    <w:p w14:paraId="23D88705" w14:textId="18078C09" w:rsidR="0099507A" w:rsidRDefault="0099507A" w:rsidP="0099507A">
      <w:pPr>
        <w:rPr>
          <w:rFonts w:cstheme="minorHAnsi"/>
          <w:sz w:val="24"/>
          <w:szCs w:val="24"/>
        </w:rPr>
      </w:pPr>
      <w:r>
        <w:rPr>
          <w:rFonts w:cstheme="minorHAnsi"/>
          <w:sz w:val="24"/>
          <w:szCs w:val="24"/>
        </w:rPr>
        <w:t xml:space="preserve">The health, well-being, and safety of our summer camp participants, staff, and families is our TOP priority.  In order to minimize the risk of COVID-19 spread, we are only permitting coaches and campers (registered participants) </w:t>
      </w:r>
      <w:r w:rsidR="00C834DE">
        <w:rPr>
          <w:rFonts w:cstheme="minorHAnsi"/>
          <w:sz w:val="24"/>
          <w:szCs w:val="24"/>
        </w:rPr>
        <w:t>at</w:t>
      </w:r>
      <w:r>
        <w:rPr>
          <w:rFonts w:cstheme="minorHAnsi"/>
          <w:sz w:val="24"/>
          <w:szCs w:val="24"/>
        </w:rPr>
        <w:t xml:space="preserve"> the facility during camp hours.  No spectators will be allowed.</w:t>
      </w:r>
    </w:p>
    <w:p w14:paraId="1FC252E4" w14:textId="248BBEA5" w:rsidR="0099507A" w:rsidRDefault="0099507A" w:rsidP="0099507A">
      <w:pPr>
        <w:rPr>
          <w:rFonts w:cstheme="minorHAnsi"/>
          <w:sz w:val="24"/>
          <w:szCs w:val="24"/>
        </w:rPr>
      </w:pPr>
      <w:r>
        <w:rPr>
          <w:rFonts w:cstheme="minorHAnsi"/>
          <w:sz w:val="24"/>
          <w:szCs w:val="24"/>
        </w:rPr>
        <w:t>Furthermore, all participants in programs at the Mercer County Golf Academy must agree to abide by the following:</w:t>
      </w:r>
    </w:p>
    <w:p w14:paraId="201D754B" w14:textId="2E116186" w:rsidR="0099507A" w:rsidRDefault="0099507A" w:rsidP="0099507A">
      <w:pPr>
        <w:pStyle w:val="ListParagraph"/>
        <w:numPr>
          <w:ilvl w:val="0"/>
          <w:numId w:val="2"/>
        </w:numPr>
        <w:rPr>
          <w:rFonts w:cstheme="minorHAnsi"/>
          <w:sz w:val="24"/>
          <w:szCs w:val="24"/>
        </w:rPr>
      </w:pPr>
      <w:r>
        <w:rPr>
          <w:rFonts w:cstheme="minorHAnsi"/>
          <w:sz w:val="24"/>
          <w:szCs w:val="24"/>
        </w:rPr>
        <w:t>If a participant or immediate family member is sick, please do not come to the facility.</w:t>
      </w:r>
    </w:p>
    <w:p w14:paraId="6BD72AC4" w14:textId="3CA504D9" w:rsidR="0099507A" w:rsidRDefault="0099507A" w:rsidP="0099507A">
      <w:pPr>
        <w:pStyle w:val="ListParagraph"/>
        <w:numPr>
          <w:ilvl w:val="0"/>
          <w:numId w:val="2"/>
        </w:numPr>
        <w:rPr>
          <w:rFonts w:cstheme="minorHAnsi"/>
          <w:sz w:val="24"/>
          <w:szCs w:val="24"/>
        </w:rPr>
      </w:pPr>
      <w:r>
        <w:rPr>
          <w:rFonts w:cstheme="minorHAnsi"/>
          <w:sz w:val="24"/>
          <w:szCs w:val="24"/>
        </w:rPr>
        <w:t>Participants and staff may arrive no more than 15 minutes prior to camp start time and must be picked up no more than 15 minutes after camp concludes (unless enrolled in before/after care).</w:t>
      </w:r>
    </w:p>
    <w:p w14:paraId="21B7C244" w14:textId="08D94427" w:rsidR="0099507A" w:rsidRDefault="0099507A" w:rsidP="0099507A">
      <w:pPr>
        <w:pStyle w:val="ListParagraph"/>
        <w:numPr>
          <w:ilvl w:val="0"/>
          <w:numId w:val="2"/>
        </w:numPr>
        <w:rPr>
          <w:rFonts w:cstheme="minorHAnsi"/>
          <w:sz w:val="24"/>
          <w:szCs w:val="24"/>
        </w:rPr>
      </w:pPr>
      <w:r>
        <w:rPr>
          <w:rFonts w:cstheme="minorHAnsi"/>
          <w:sz w:val="24"/>
          <w:szCs w:val="24"/>
        </w:rPr>
        <w:t>Face coverings MUST be worn if entering the building for any reason or social distancing is not possible.</w:t>
      </w:r>
    </w:p>
    <w:p w14:paraId="5D50D652" w14:textId="77777777" w:rsidR="0099507A" w:rsidRDefault="0099507A" w:rsidP="0099507A">
      <w:pPr>
        <w:pStyle w:val="ListParagraph"/>
        <w:numPr>
          <w:ilvl w:val="0"/>
          <w:numId w:val="2"/>
        </w:numPr>
        <w:rPr>
          <w:rFonts w:cstheme="minorHAnsi"/>
          <w:sz w:val="24"/>
          <w:szCs w:val="24"/>
        </w:rPr>
      </w:pPr>
      <w:r>
        <w:rPr>
          <w:rFonts w:cstheme="minorHAnsi"/>
          <w:sz w:val="24"/>
          <w:szCs w:val="24"/>
        </w:rPr>
        <w:t>All participants and staff must wash their hands or use hand sanitizer before breaks and prior to eating lunch.</w:t>
      </w:r>
    </w:p>
    <w:p w14:paraId="1EB689C2" w14:textId="4D048990" w:rsidR="0099507A" w:rsidRDefault="0099507A" w:rsidP="0099507A">
      <w:pPr>
        <w:pStyle w:val="ListParagraph"/>
        <w:numPr>
          <w:ilvl w:val="0"/>
          <w:numId w:val="2"/>
        </w:numPr>
        <w:rPr>
          <w:rFonts w:cstheme="minorHAnsi"/>
          <w:sz w:val="24"/>
          <w:szCs w:val="24"/>
        </w:rPr>
      </w:pPr>
      <w:r>
        <w:rPr>
          <w:rFonts w:cstheme="minorHAnsi"/>
          <w:sz w:val="24"/>
          <w:szCs w:val="24"/>
        </w:rPr>
        <w:t>Staggered break times will be implemented to encourage social distancing.</w:t>
      </w:r>
    </w:p>
    <w:p w14:paraId="12185095" w14:textId="421E285D" w:rsidR="0099507A" w:rsidRDefault="0099507A" w:rsidP="0099507A">
      <w:pPr>
        <w:pStyle w:val="ListParagraph"/>
        <w:numPr>
          <w:ilvl w:val="0"/>
          <w:numId w:val="2"/>
        </w:numPr>
        <w:rPr>
          <w:rFonts w:cstheme="minorHAnsi"/>
          <w:sz w:val="24"/>
          <w:szCs w:val="24"/>
        </w:rPr>
      </w:pPr>
      <w:r>
        <w:rPr>
          <w:rFonts w:cstheme="minorHAnsi"/>
          <w:sz w:val="24"/>
          <w:szCs w:val="24"/>
        </w:rPr>
        <w:t>Temperatures will be taken upon arrival with a contactless forehead thermometer for participants and staff.</w:t>
      </w:r>
    </w:p>
    <w:p w14:paraId="19FF4377" w14:textId="100ADA4E" w:rsidR="0099507A" w:rsidRDefault="0099507A" w:rsidP="0099507A">
      <w:pPr>
        <w:pStyle w:val="ListParagraph"/>
        <w:numPr>
          <w:ilvl w:val="0"/>
          <w:numId w:val="2"/>
        </w:numPr>
        <w:rPr>
          <w:rFonts w:cstheme="minorHAnsi"/>
          <w:sz w:val="24"/>
          <w:szCs w:val="24"/>
        </w:rPr>
      </w:pPr>
      <w:r>
        <w:rPr>
          <w:rFonts w:cstheme="minorHAnsi"/>
          <w:sz w:val="24"/>
          <w:szCs w:val="24"/>
        </w:rPr>
        <w:t>Participants should bring their own water and snacks.  Water Coolers are not available.</w:t>
      </w:r>
    </w:p>
    <w:p w14:paraId="0B65A22E" w14:textId="7213219F" w:rsidR="0099507A" w:rsidRDefault="0099507A" w:rsidP="0099507A">
      <w:pPr>
        <w:pStyle w:val="ListParagraph"/>
        <w:numPr>
          <w:ilvl w:val="0"/>
          <w:numId w:val="2"/>
        </w:numPr>
        <w:rPr>
          <w:rFonts w:cstheme="minorHAnsi"/>
          <w:sz w:val="24"/>
          <w:szCs w:val="24"/>
        </w:rPr>
      </w:pPr>
      <w:r>
        <w:rPr>
          <w:rFonts w:cstheme="minorHAnsi"/>
          <w:sz w:val="24"/>
          <w:szCs w:val="24"/>
        </w:rPr>
        <w:t xml:space="preserve">Hand sanitizer will be </w:t>
      </w:r>
      <w:r w:rsidR="00C834DE">
        <w:rPr>
          <w:rFonts w:cstheme="minorHAnsi"/>
          <w:sz w:val="24"/>
          <w:szCs w:val="24"/>
        </w:rPr>
        <w:t>available;</w:t>
      </w:r>
      <w:r>
        <w:rPr>
          <w:rFonts w:cstheme="minorHAnsi"/>
          <w:sz w:val="24"/>
          <w:szCs w:val="24"/>
        </w:rPr>
        <w:t xml:space="preserve"> however, it is strongly suggested that players and coaches bring their own.</w:t>
      </w:r>
    </w:p>
    <w:p w14:paraId="406B10E9" w14:textId="5B99CDCE" w:rsidR="0099507A" w:rsidRDefault="0099507A" w:rsidP="0099507A">
      <w:pPr>
        <w:pStyle w:val="ListParagraph"/>
        <w:numPr>
          <w:ilvl w:val="0"/>
          <w:numId w:val="2"/>
        </w:numPr>
        <w:rPr>
          <w:rFonts w:cstheme="minorHAnsi"/>
          <w:sz w:val="24"/>
          <w:szCs w:val="24"/>
        </w:rPr>
      </w:pPr>
      <w:r>
        <w:rPr>
          <w:rFonts w:cstheme="minorHAnsi"/>
          <w:sz w:val="24"/>
          <w:szCs w:val="24"/>
        </w:rPr>
        <w:t>No more than 10 campers will be in an area (driving range, practice green, chipping area, break area) at a time for the exception of the morning meeting where they will be spaced in chairs at least 6 feet apart.</w:t>
      </w:r>
    </w:p>
    <w:p w14:paraId="367937AC" w14:textId="72093624" w:rsidR="0099507A" w:rsidRDefault="0099507A" w:rsidP="0099507A">
      <w:pPr>
        <w:pStyle w:val="ListParagraph"/>
        <w:numPr>
          <w:ilvl w:val="0"/>
          <w:numId w:val="2"/>
        </w:numPr>
        <w:rPr>
          <w:rFonts w:cstheme="minorHAnsi"/>
          <w:sz w:val="24"/>
          <w:szCs w:val="24"/>
        </w:rPr>
      </w:pPr>
      <w:r>
        <w:rPr>
          <w:rFonts w:cstheme="minorHAnsi"/>
          <w:sz w:val="24"/>
          <w:szCs w:val="24"/>
        </w:rPr>
        <w:t>For full day campers, lunch will be provided with campers sitting at socially distanced tables.  Campers can also bring their own lunch if they prefer.</w:t>
      </w:r>
    </w:p>
    <w:p w14:paraId="666EFD22" w14:textId="5EDA613A" w:rsidR="0099507A" w:rsidRDefault="0099507A" w:rsidP="0099507A">
      <w:pPr>
        <w:pStyle w:val="ListParagraph"/>
        <w:numPr>
          <w:ilvl w:val="0"/>
          <w:numId w:val="2"/>
        </w:numPr>
        <w:rPr>
          <w:rFonts w:cstheme="minorHAnsi"/>
          <w:sz w:val="24"/>
          <w:szCs w:val="24"/>
        </w:rPr>
      </w:pPr>
      <w:r>
        <w:rPr>
          <w:rFonts w:cstheme="minorHAnsi"/>
          <w:sz w:val="24"/>
          <w:szCs w:val="24"/>
        </w:rPr>
        <w:t>All campers must be pre-registered…no walk-ups allowed.</w:t>
      </w:r>
    </w:p>
    <w:p w14:paraId="3A456501" w14:textId="7D7C7877" w:rsidR="0099507A" w:rsidRDefault="0099507A" w:rsidP="0099507A">
      <w:pPr>
        <w:rPr>
          <w:rFonts w:cstheme="minorHAnsi"/>
          <w:sz w:val="24"/>
          <w:szCs w:val="24"/>
        </w:rPr>
      </w:pPr>
      <w:r>
        <w:rPr>
          <w:rFonts w:cstheme="minorHAnsi"/>
          <w:sz w:val="24"/>
          <w:szCs w:val="24"/>
        </w:rPr>
        <w:t xml:space="preserve">The Mercer County Golf Academy has implemented numerous preventative measures and enhanced cleaning/sanitizing protocols to reduce the likelihood of spreading COVID-19; however, the Mercer County Golf Academy CANNOT guarantee that your child(ren) will not become infected with COVID-19. </w:t>
      </w:r>
      <w:r>
        <w:rPr>
          <w:rFonts w:cstheme="minorHAnsi"/>
          <w:sz w:val="24"/>
          <w:szCs w:val="24"/>
        </w:rPr>
        <w:lastRenderedPageBreak/>
        <w:t>Further, attending programs at our facility could increase your child(ren)’s risk of contracting COVID-19.</w:t>
      </w:r>
    </w:p>
    <w:p w14:paraId="2B26681D" w14:textId="4700F26F" w:rsidR="0099507A" w:rsidRDefault="0099507A" w:rsidP="0099507A">
      <w:pPr>
        <w:rPr>
          <w:rFonts w:cstheme="minorHAnsi"/>
          <w:sz w:val="24"/>
          <w:szCs w:val="24"/>
        </w:rPr>
      </w:pPr>
      <w:r>
        <w:rPr>
          <w:rFonts w:cstheme="minorHAnsi"/>
          <w:sz w:val="24"/>
          <w:szCs w:val="24"/>
        </w:rPr>
        <w:t>By signing this agreement, I acknowledge the contagious nature of COVID-19 and voluntarily agree to the participation terms as outlined above and assume the risk that my child(ren) and I may be exposed to or infected by COVID-19 by attending programs sponsored by the Mercer County Golf Academy and that such exposure or infection may result in personal injury, illness, permanent disability, and death.</w:t>
      </w:r>
    </w:p>
    <w:p w14:paraId="1F69DE6D" w14:textId="77777777" w:rsidR="0099507A" w:rsidRDefault="0099507A" w:rsidP="0099507A">
      <w:pPr>
        <w:rPr>
          <w:rFonts w:cstheme="minorHAnsi"/>
          <w:sz w:val="24"/>
          <w:szCs w:val="24"/>
        </w:rPr>
      </w:pPr>
      <w:r>
        <w:rPr>
          <w:rFonts w:cstheme="minorHAnsi"/>
          <w:sz w:val="24"/>
          <w:szCs w:val="24"/>
        </w:rPr>
        <w:t xml:space="preserve">I understand that the risk of becoming exposed to or infected by COVID-19 at the Mercer County Golf Academy may result from the actions, omissions, or negligence of myself and others including, but not limited to, employees, coaches, participants, and their families. I voluntarily agree to assume all the foregoing risks and accept sole responsibility for any illness or injury to my child(ren), myself (including, but not limited to personal injury, disability, and death), damage, loss, claim, liability, or expense of any kind that I or my child(ren) may experience or incur in connection with my child(ren)’s attendance at the Mercer County Golf Academy or participation in summer camps. </w:t>
      </w:r>
    </w:p>
    <w:p w14:paraId="0A615F93" w14:textId="6AAA4FF1" w:rsidR="0099507A" w:rsidRDefault="0099507A" w:rsidP="0099507A">
      <w:pPr>
        <w:rPr>
          <w:rFonts w:cstheme="minorHAnsi"/>
          <w:sz w:val="24"/>
          <w:szCs w:val="24"/>
        </w:rPr>
      </w:pPr>
      <w:r>
        <w:rPr>
          <w:rFonts w:cstheme="minorHAnsi"/>
          <w:sz w:val="24"/>
          <w:szCs w:val="24"/>
        </w:rPr>
        <w:t>On my behalf, and on behalf of my children, I hereby release, covenant not to sue, discharge, and hold harmless the Mercer County Golf Academy, it’s employees, agents, and representatives of and from the claims, including all liabilities, claims, actions, damages, costs or expenses of any kind arising out of or relating thereto.</w:t>
      </w:r>
    </w:p>
    <w:p w14:paraId="4C5090E2" w14:textId="68CB4BE0" w:rsidR="0099507A" w:rsidRDefault="0099507A" w:rsidP="0099507A">
      <w:pPr>
        <w:rPr>
          <w:rFonts w:cstheme="minorHAnsi"/>
          <w:sz w:val="24"/>
          <w:szCs w:val="24"/>
        </w:rPr>
      </w:pPr>
      <w:r>
        <w:rPr>
          <w:rFonts w:cstheme="minorHAnsi"/>
          <w:sz w:val="24"/>
          <w:szCs w:val="24"/>
        </w:rPr>
        <w:t xml:space="preserve">I understand and agree that this waiver includes and claims based on the actions, omissions, or negligence of the Mercer County Golf Academy, its employees, agents, and representatives, whether a COVID-19 infection occurs before, during, or after participation in any academy activity.  </w:t>
      </w:r>
    </w:p>
    <w:p w14:paraId="5A2AB66D" w14:textId="33A55C93" w:rsidR="0099507A" w:rsidRDefault="0099507A" w:rsidP="0099507A">
      <w:pPr>
        <w:rPr>
          <w:rFonts w:cstheme="minorHAnsi"/>
          <w:sz w:val="24"/>
          <w:szCs w:val="24"/>
        </w:rPr>
      </w:pPr>
    </w:p>
    <w:p w14:paraId="39DF982C" w14:textId="77777777" w:rsidR="00C834DE" w:rsidRDefault="00C834DE" w:rsidP="0099507A">
      <w:pPr>
        <w:rPr>
          <w:rFonts w:cstheme="minorHAnsi"/>
          <w:sz w:val="24"/>
          <w:szCs w:val="24"/>
        </w:rPr>
      </w:pPr>
    </w:p>
    <w:p w14:paraId="69DD393C" w14:textId="65E811F5" w:rsidR="0099507A" w:rsidRPr="00C834DE" w:rsidRDefault="0099507A" w:rsidP="0099507A">
      <w:pPr>
        <w:rPr>
          <w:rFonts w:cstheme="minorHAnsi"/>
          <w:b/>
          <w:bCs/>
          <w:sz w:val="28"/>
          <w:szCs w:val="28"/>
        </w:rPr>
      </w:pPr>
      <w:r w:rsidRPr="00C834DE">
        <w:rPr>
          <w:rFonts w:cstheme="minorHAnsi"/>
          <w:b/>
          <w:bCs/>
          <w:sz w:val="28"/>
          <w:szCs w:val="28"/>
        </w:rPr>
        <w:t xml:space="preserve">Participant’s </w:t>
      </w:r>
      <w:r w:rsidR="00C834DE" w:rsidRPr="00C834DE">
        <w:rPr>
          <w:rFonts w:cstheme="minorHAnsi"/>
          <w:b/>
          <w:bCs/>
          <w:sz w:val="28"/>
          <w:szCs w:val="28"/>
        </w:rPr>
        <w:t>N</w:t>
      </w:r>
      <w:r w:rsidRPr="00C834DE">
        <w:rPr>
          <w:rFonts w:cstheme="minorHAnsi"/>
          <w:b/>
          <w:bCs/>
          <w:sz w:val="28"/>
          <w:szCs w:val="28"/>
        </w:rPr>
        <w:t>ame (if you have more than one child attending please list all):</w:t>
      </w:r>
    </w:p>
    <w:p w14:paraId="1AB60518" w14:textId="4182E161" w:rsidR="0099507A" w:rsidRPr="00C834DE" w:rsidRDefault="0099507A" w:rsidP="0099507A">
      <w:pPr>
        <w:rPr>
          <w:rFonts w:cstheme="minorHAnsi"/>
          <w:sz w:val="28"/>
          <w:szCs w:val="28"/>
        </w:rPr>
      </w:pPr>
      <w:r w:rsidRPr="00C834DE">
        <w:rPr>
          <w:rFonts w:cstheme="minorHAnsi"/>
          <w:sz w:val="28"/>
          <w:szCs w:val="28"/>
        </w:rPr>
        <w:t>_______________________________________________________________________</w:t>
      </w:r>
      <w:r w:rsidR="00C834DE" w:rsidRPr="00C834DE">
        <w:rPr>
          <w:rFonts w:cstheme="minorHAnsi"/>
          <w:sz w:val="28"/>
          <w:szCs w:val="28"/>
        </w:rPr>
        <w:t>_</w:t>
      </w:r>
    </w:p>
    <w:p w14:paraId="4771671C" w14:textId="6FDA7EF0" w:rsidR="0099507A" w:rsidRPr="00C834DE" w:rsidRDefault="0099507A" w:rsidP="0099507A">
      <w:pPr>
        <w:rPr>
          <w:rFonts w:cstheme="minorHAnsi"/>
          <w:sz w:val="28"/>
          <w:szCs w:val="28"/>
        </w:rPr>
      </w:pPr>
      <w:r w:rsidRPr="00C834DE">
        <w:rPr>
          <w:rFonts w:cstheme="minorHAnsi"/>
          <w:b/>
          <w:bCs/>
          <w:sz w:val="28"/>
          <w:szCs w:val="28"/>
        </w:rPr>
        <w:t>Parent/Guardian</w:t>
      </w:r>
      <w:r w:rsidR="00C834DE">
        <w:rPr>
          <w:rFonts w:cstheme="minorHAnsi"/>
          <w:b/>
          <w:bCs/>
          <w:sz w:val="28"/>
          <w:szCs w:val="28"/>
        </w:rPr>
        <w:t xml:space="preserve"> </w:t>
      </w:r>
      <w:r w:rsidRPr="00C834DE">
        <w:rPr>
          <w:rFonts w:cstheme="minorHAnsi"/>
          <w:b/>
          <w:bCs/>
          <w:sz w:val="28"/>
          <w:szCs w:val="28"/>
        </w:rPr>
        <w:t>Name</w:t>
      </w:r>
      <w:r w:rsidRPr="00C834DE">
        <w:rPr>
          <w:rFonts w:cstheme="minorHAnsi"/>
          <w:sz w:val="28"/>
          <w:szCs w:val="28"/>
        </w:rPr>
        <w:t>__________________________________________</w:t>
      </w:r>
      <w:r w:rsidR="00C834DE">
        <w:rPr>
          <w:rFonts w:cstheme="minorHAnsi"/>
          <w:sz w:val="28"/>
          <w:szCs w:val="28"/>
        </w:rPr>
        <w:t>__________</w:t>
      </w:r>
    </w:p>
    <w:p w14:paraId="4F4D1066" w14:textId="19EC8D28" w:rsidR="0099507A" w:rsidRPr="00C834DE" w:rsidRDefault="0099507A" w:rsidP="0099507A">
      <w:pPr>
        <w:rPr>
          <w:rFonts w:cstheme="minorHAnsi"/>
          <w:sz w:val="28"/>
          <w:szCs w:val="28"/>
        </w:rPr>
      </w:pPr>
      <w:r w:rsidRPr="00C834DE">
        <w:rPr>
          <w:rFonts w:cstheme="minorHAnsi"/>
          <w:b/>
          <w:bCs/>
          <w:sz w:val="28"/>
          <w:szCs w:val="28"/>
        </w:rPr>
        <w:t>Parent/Guardian Signature</w:t>
      </w:r>
      <w:r w:rsidRPr="00C834DE">
        <w:rPr>
          <w:rFonts w:cstheme="minorHAnsi"/>
          <w:sz w:val="28"/>
          <w:szCs w:val="28"/>
        </w:rPr>
        <w:t>_________________________________________________</w:t>
      </w:r>
      <w:r w:rsidR="00C834DE" w:rsidRPr="00C834DE">
        <w:rPr>
          <w:rFonts w:cstheme="minorHAnsi"/>
          <w:sz w:val="28"/>
          <w:szCs w:val="28"/>
        </w:rPr>
        <w:t>____________</w:t>
      </w:r>
    </w:p>
    <w:p w14:paraId="535452BE" w14:textId="35AAF37F" w:rsidR="0099507A" w:rsidRPr="00C834DE" w:rsidRDefault="0099507A" w:rsidP="0099507A">
      <w:pPr>
        <w:rPr>
          <w:rFonts w:cstheme="minorHAnsi"/>
          <w:sz w:val="28"/>
          <w:szCs w:val="28"/>
        </w:rPr>
      </w:pPr>
      <w:r w:rsidRPr="00C834DE">
        <w:rPr>
          <w:rFonts w:cstheme="minorHAnsi"/>
          <w:b/>
          <w:bCs/>
          <w:sz w:val="28"/>
          <w:szCs w:val="28"/>
        </w:rPr>
        <w:t>Date</w:t>
      </w:r>
      <w:r w:rsidRPr="00C834DE">
        <w:rPr>
          <w:rFonts w:cstheme="minorHAnsi"/>
          <w:sz w:val="28"/>
          <w:szCs w:val="28"/>
        </w:rPr>
        <w:t>____________________</w:t>
      </w:r>
    </w:p>
    <w:sectPr w:rsidR="0099507A" w:rsidRPr="00C834DE" w:rsidSect="00C834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3DE"/>
    <w:multiLevelType w:val="hybridMultilevel"/>
    <w:tmpl w:val="E120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342B5"/>
    <w:multiLevelType w:val="hybridMultilevel"/>
    <w:tmpl w:val="D7489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92"/>
    <w:rsid w:val="003412D4"/>
    <w:rsid w:val="004042D3"/>
    <w:rsid w:val="00763A84"/>
    <w:rsid w:val="00955D3A"/>
    <w:rsid w:val="0099507A"/>
    <w:rsid w:val="00A63792"/>
    <w:rsid w:val="00C834DE"/>
    <w:rsid w:val="00CD1734"/>
    <w:rsid w:val="00D2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9D38"/>
  <w15:chartTrackingRefBased/>
  <w15:docId w15:val="{A257CA7C-F844-48A6-85E4-1B041997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489C-AE51-40F0-AE10-45287775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Corbo</dc:creator>
  <cp:keywords/>
  <dc:description/>
  <cp:lastModifiedBy>Bob Corbo</cp:lastModifiedBy>
  <cp:revision>2</cp:revision>
  <cp:lastPrinted>2020-06-30T16:22:00Z</cp:lastPrinted>
  <dcterms:created xsi:type="dcterms:W3CDTF">2020-06-30T16:23:00Z</dcterms:created>
  <dcterms:modified xsi:type="dcterms:W3CDTF">2020-06-30T16:23:00Z</dcterms:modified>
</cp:coreProperties>
</file>